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Pr="00AF5336" w:rsidRDefault="001228F3" w:rsidP="001228F3">
      <w:pPr>
        <w:jc w:val="center"/>
        <w:rPr>
          <w:b/>
          <w:sz w:val="52"/>
          <w:szCs w:val="52"/>
        </w:rPr>
      </w:pPr>
      <w:r w:rsidRPr="00AF5336">
        <w:rPr>
          <w:b/>
          <w:sz w:val="52"/>
          <w:szCs w:val="52"/>
        </w:rPr>
        <w:t xml:space="preserve">HUGE </w:t>
      </w:r>
      <w:r w:rsidR="00AF5336" w:rsidRPr="00AF5336">
        <w:rPr>
          <w:b/>
          <w:sz w:val="52"/>
          <w:szCs w:val="52"/>
        </w:rPr>
        <w:t>OLIVER/</w:t>
      </w:r>
      <w:r w:rsidR="00AF5336">
        <w:rPr>
          <w:b/>
          <w:sz w:val="52"/>
          <w:szCs w:val="52"/>
        </w:rPr>
        <w:t>WHITE</w:t>
      </w:r>
      <w:r w:rsidR="00AF5336" w:rsidRPr="00AF5336">
        <w:rPr>
          <w:b/>
          <w:sz w:val="52"/>
          <w:szCs w:val="52"/>
        </w:rPr>
        <w:t xml:space="preserve"> </w:t>
      </w:r>
      <w:r w:rsidRPr="00AF5336">
        <w:rPr>
          <w:b/>
          <w:sz w:val="52"/>
          <w:szCs w:val="52"/>
        </w:rPr>
        <w:t>FARM TOY AUCTION</w:t>
      </w:r>
    </w:p>
    <w:p w:rsidR="001228F3" w:rsidRDefault="001228F3" w:rsidP="001228F3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OCT. 26                               9:30 A.M.</w:t>
      </w:r>
      <w:proofErr w:type="gramEnd"/>
    </w:p>
    <w:p w:rsidR="001228F3" w:rsidRDefault="001228F3" w:rsidP="001228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Craig Montgomery Estate – Monroe, WI</w:t>
      </w:r>
    </w:p>
    <w:p w:rsidR="001228F3" w:rsidRPr="004B1121" w:rsidRDefault="001228F3" w:rsidP="001228F3">
      <w:pPr>
        <w:rPr>
          <w:b/>
          <w:sz w:val="32"/>
          <w:szCs w:val="32"/>
        </w:rPr>
      </w:pPr>
      <w:r w:rsidRPr="004B1121">
        <w:rPr>
          <w:b/>
          <w:sz w:val="32"/>
          <w:szCs w:val="32"/>
          <w:u w:val="single"/>
        </w:rPr>
        <w:t>Auction held at:</w:t>
      </w:r>
      <w:r w:rsidRPr="004B1121">
        <w:rPr>
          <w:b/>
          <w:sz w:val="32"/>
          <w:szCs w:val="32"/>
        </w:rPr>
        <w:t xml:space="preserve"> Jane Addams Community Center,</w:t>
      </w:r>
    </w:p>
    <w:p w:rsidR="001228F3" w:rsidRDefault="001228F3" w:rsidP="001228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112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30</w:t>
      </w:r>
      <w:r w:rsidRPr="004B11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W. </w:t>
      </w:r>
      <w:r w:rsidRPr="004B1121">
        <w:rPr>
          <w:b/>
          <w:sz w:val="32"/>
          <w:szCs w:val="32"/>
        </w:rPr>
        <w:t>Washington St., Cedarville, IL 61013</w:t>
      </w:r>
    </w:p>
    <w:p w:rsidR="001228F3" w:rsidRDefault="001228F3" w:rsidP="001228F3">
      <w:pPr>
        <w:rPr>
          <w:b/>
          <w:sz w:val="32"/>
          <w:szCs w:val="32"/>
          <w:u w:val="single"/>
        </w:rPr>
      </w:pPr>
      <w:r w:rsidRPr="001228F3">
        <w:rPr>
          <w:b/>
          <w:sz w:val="32"/>
          <w:szCs w:val="32"/>
          <w:u w:val="single"/>
        </w:rPr>
        <w:t xml:space="preserve">600+ HIGH QUALITY OLIVER/WHITE TOYS </w:t>
      </w:r>
      <w:r>
        <w:rPr>
          <w:b/>
          <w:sz w:val="32"/>
          <w:szCs w:val="32"/>
          <w:u w:val="single"/>
        </w:rPr>
        <w:t xml:space="preserve">&amp; OTHERS </w:t>
      </w:r>
      <w:r w:rsidRPr="001228F3">
        <w:rPr>
          <w:b/>
          <w:sz w:val="32"/>
          <w:szCs w:val="32"/>
          <w:u w:val="single"/>
        </w:rPr>
        <w:t>– 80% NIB</w:t>
      </w:r>
    </w:p>
    <w:p w:rsidR="001228F3" w:rsidRDefault="00DE6BC5" w:rsidP="001228F3">
      <w:pPr>
        <w:rPr>
          <w:b/>
        </w:rPr>
      </w:pPr>
      <w:r>
        <w:rPr>
          <w:b/>
        </w:rPr>
        <w:t xml:space="preserve">Oliver-White: </w:t>
      </w:r>
      <w:r w:rsidR="00FE0368">
        <w:rPr>
          <w:b/>
        </w:rPr>
        <w:t xml:space="preserve">4-270 </w:t>
      </w:r>
      <w:r>
        <w:rPr>
          <w:b/>
        </w:rPr>
        <w:t xml:space="preserve">4x4, 4-210 4x4, 4-225 4x4, 10 Oliver Crawlers, </w:t>
      </w:r>
      <w:proofErr w:type="spellStart"/>
      <w:r>
        <w:rPr>
          <w:b/>
        </w:rPr>
        <w:t>Cletrac</w:t>
      </w:r>
      <w:proofErr w:type="spellEnd"/>
      <w:r>
        <w:rPr>
          <w:b/>
        </w:rPr>
        <w:t xml:space="preserve"> Crawlers; </w:t>
      </w:r>
      <w:proofErr w:type="spellStart"/>
      <w:r>
        <w:rPr>
          <w:b/>
        </w:rPr>
        <w:t>Cockshutt</w:t>
      </w:r>
      <w:proofErr w:type="spellEnd"/>
      <w:r>
        <w:rPr>
          <w:b/>
        </w:rPr>
        <w:t xml:space="preserve"> 1900 w/ Firestone Planter; White-American 80 FWA-ROPS (green, yellow, red, silver); Plainsman A4T-1400; 8 </w:t>
      </w:r>
      <w:proofErr w:type="spellStart"/>
      <w:r>
        <w:rPr>
          <w:b/>
        </w:rPr>
        <w:t>Cockshutt</w:t>
      </w:r>
      <w:proofErr w:type="spellEnd"/>
      <w:r>
        <w:rPr>
          <w:b/>
        </w:rPr>
        <w:t xml:space="preserve"> Museum Series; Arcade 70; Many Show Tractors </w:t>
      </w:r>
      <w:proofErr w:type="spellStart"/>
      <w:r>
        <w:rPr>
          <w:b/>
        </w:rPr>
        <w:t>incl</w:t>
      </w:r>
      <w:proofErr w:type="spellEnd"/>
      <w:r>
        <w:rPr>
          <w:b/>
        </w:rPr>
        <w:t>: 12 Forreston Show,</w:t>
      </w:r>
      <w:r w:rsidR="00FE0368">
        <w:rPr>
          <w:b/>
        </w:rPr>
        <w:t xml:space="preserve">5 </w:t>
      </w:r>
      <w:r>
        <w:rPr>
          <w:b/>
        </w:rPr>
        <w:t xml:space="preserve"> Mark Twain, 5 Toy Tractor Times, NFTM, La</w:t>
      </w:r>
      <w:r w:rsidR="00FE0368">
        <w:rPr>
          <w:b/>
        </w:rPr>
        <w:t>fayette</w:t>
      </w:r>
      <w:r>
        <w:rPr>
          <w:b/>
        </w:rPr>
        <w:t>, HPOCA; Monroe Cheese Days #1-6 Tractors; Lg. amt. 1/64</w:t>
      </w:r>
      <w:r w:rsidRPr="00DE6BC5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Oliver</w:t>
      </w:r>
      <w:r w:rsidR="00FE0368">
        <w:rPr>
          <w:b/>
        </w:rPr>
        <w:t>s</w:t>
      </w:r>
      <w:proofErr w:type="spellEnd"/>
      <w:r>
        <w:rPr>
          <w:b/>
        </w:rPr>
        <w:t>; 2 Precision S-77 Red &amp; Green wheel; White/American Cab Series; 1800-1/8</w:t>
      </w:r>
      <w:r w:rsidRPr="00DE6BC5">
        <w:rPr>
          <w:b/>
          <w:vertAlign w:val="superscript"/>
        </w:rPr>
        <w:t>th</w:t>
      </w:r>
      <w:r>
        <w:rPr>
          <w:b/>
        </w:rPr>
        <w:t xml:space="preserve"> Checkerboard; 1850 Pink 1/8</w:t>
      </w:r>
      <w:r w:rsidRPr="00DE6BC5">
        <w:rPr>
          <w:b/>
          <w:vertAlign w:val="superscript"/>
        </w:rPr>
        <w:t>th</w:t>
      </w:r>
      <w:r>
        <w:rPr>
          <w:b/>
        </w:rPr>
        <w:t>; Flair Wagon 1/8</w:t>
      </w:r>
      <w:r w:rsidRPr="00DE6BC5">
        <w:rPr>
          <w:b/>
          <w:vertAlign w:val="superscript"/>
        </w:rPr>
        <w:t>th</w:t>
      </w:r>
      <w:r>
        <w:rPr>
          <w:b/>
        </w:rPr>
        <w:t xml:space="preserve">; Custom made Implements 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: Plows, Planters, </w:t>
      </w:r>
      <w:proofErr w:type="spellStart"/>
      <w:r>
        <w:rPr>
          <w:b/>
        </w:rPr>
        <w:t>Har</w:t>
      </w:r>
      <w:r w:rsidR="00FE0368">
        <w:rPr>
          <w:b/>
        </w:rPr>
        <w:t>v</w:t>
      </w:r>
      <w:r>
        <w:rPr>
          <w:b/>
        </w:rPr>
        <w:t>estors</w:t>
      </w:r>
      <w:proofErr w:type="spellEnd"/>
      <w:r>
        <w:rPr>
          <w:b/>
        </w:rPr>
        <w:t xml:space="preserve">, Wagons, Spreaders, Combines, Grinder/Mixer, Gravity Boxes, Pulling Tractors; Franklin Mint S-99; Hart </w:t>
      </w:r>
      <w:proofErr w:type="spellStart"/>
      <w:r>
        <w:rPr>
          <w:b/>
        </w:rPr>
        <w:t>Parrs</w:t>
      </w:r>
      <w:proofErr w:type="spellEnd"/>
      <w:r>
        <w:rPr>
          <w:b/>
        </w:rPr>
        <w:t xml:space="preserve">; 2050 Puller; Assort. 2-3 Bottom Plows; 200+ Oliver 66, 77, S77, 88, S88, 770, 880, 1600, 1650, 1750, 1755, 1855, 1950, 2255, etc; MM: </w:t>
      </w:r>
      <w:r w:rsidR="005A1B6B">
        <w:rPr>
          <w:b/>
        </w:rPr>
        <w:t>G</w:t>
      </w:r>
      <w:r>
        <w:rPr>
          <w:b/>
        </w:rPr>
        <w:t>750, 940, 550, 750 4x4; Plus many more Tractors &amp; Implements.</w:t>
      </w:r>
    </w:p>
    <w:p w:rsidR="00DE6BC5" w:rsidRDefault="00DE6BC5" w:rsidP="001228F3">
      <w:pPr>
        <w:rPr>
          <w:b/>
          <w:i/>
        </w:rPr>
      </w:pPr>
      <w:r>
        <w:rPr>
          <w:b/>
          <w:sz w:val="28"/>
          <w:szCs w:val="28"/>
          <w:u w:val="single"/>
        </w:rPr>
        <w:t>OTHER FARM TOYS &amp; MISC:</w:t>
      </w:r>
      <w:r>
        <w:rPr>
          <w:b/>
        </w:rPr>
        <w:t xml:space="preserve"> </w:t>
      </w:r>
      <w:r w:rsidR="005A1B6B">
        <w:rPr>
          <w:b/>
        </w:rPr>
        <w:t xml:space="preserve">JD: </w:t>
      </w:r>
      <w:r>
        <w:rPr>
          <w:b/>
        </w:rPr>
        <w:t>4010, 3010, 6400; NH 8970, 8570; Titan STR 36D; T.S. Implements; Toy Farmer 1/32 Scale Series: IHC 4366, IHC 4786, Case 4890, Massey 1500, IHC 3788, Steiger Panther Tiger, JD 8650, Case 2470, AC 7580, Versatile, Assort. Toy Farmer 1/64</w:t>
      </w:r>
      <w:r w:rsidRPr="00DE6BC5">
        <w:rPr>
          <w:b/>
          <w:vertAlign w:val="superscript"/>
        </w:rPr>
        <w:t>th</w:t>
      </w:r>
      <w:r>
        <w:rPr>
          <w:b/>
        </w:rPr>
        <w:t xml:space="preserve"> Series; 1/64</w:t>
      </w:r>
      <w:r w:rsidRPr="00DE6BC5">
        <w:rPr>
          <w:b/>
          <w:vertAlign w:val="superscript"/>
        </w:rPr>
        <w:t>th</w:t>
      </w:r>
      <w:r>
        <w:rPr>
          <w:b/>
        </w:rPr>
        <w:t xml:space="preserve"> Semi Trucks; 2 </w:t>
      </w:r>
      <w:proofErr w:type="spellStart"/>
      <w:r>
        <w:rPr>
          <w:b/>
        </w:rPr>
        <w:t>Microswitch</w:t>
      </w:r>
      <w:proofErr w:type="spellEnd"/>
      <w:r>
        <w:rPr>
          <w:b/>
        </w:rPr>
        <w:t xml:space="preserve"> 1/16 Trucks; JD L&amp;G Set; Tract</w:t>
      </w:r>
      <w:r w:rsidR="00AF5336">
        <w:rPr>
          <w:b/>
        </w:rPr>
        <w:t xml:space="preserve">or Literature Manuals; 4’ &amp; 8’ Glass Show Cases; Assort. Clocks &amp; Adv. Items; Surge </w:t>
      </w:r>
      <w:proofErr w:type="spellStart"/>
      <w:r w:rsidR="00AF5336">
        <w:rPr>
          <w:b/>
        </w:rPr>
        <w:t>Milker</w:t>
      </w:r>
      <w:proofErr w:type="spellEnd"/>
      <w:r w:rsidR="00AF5336">
        <w:rPr>
          <w:b/>
        </w:rPr>
        <w:t xml:space="preserve"> Pails; Plus much more!! </w:t>
      </w:r>
      <w:r w:rsidR="00AF5336">
        <w:rPr>
          <w:b/>
          <w:i/>
          <w:u w:val="single"/>
        </w:rPr>
        <w:t>Note:</w:t>
      </w:r>
      <w:r w:rsidR="00AF5336">
        <w:rPr>
          <w:b/>
          <w:i/>
        </w:rPr>
        <w:t xml:space="preserve"> Craig collected Oliver/White Toys &amp; Tractors for 50+ yrs. </w:t>
      </w:r>
      <w:proofErr w:type="gramStart"/>
      <w:r w:rsidR="00AF5336">
        <w:rPr>
          <w:b/>
          <w:i/>
        </w:rPr>
        <w:t>Rare</w:t>
      </w:r>
      <w:proofErr w:type="gramEnd"/>
      <w:r w:rsidR="00AF5336">
        <w:rPr>
          <w:b/>
          <w:i/>
        </w:rPr>
        <w:t xml:space="preserve"> opportunity to purchase high quality toys. Everything in superb condition! Many, many items not listed.</w:t>
      </w:r>
    </w:p>
    <w:p w:rsidR="00BC085E" w:rsidRDefault="00BC085E" w:rsidP="00BC085E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BC085E" w:rsidRDefault="00BC085E" w:rsidP="00BC085E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BC085E" w:rsidRDefault="00BC085E" w:rsidP="00BC085E">
      <w:pPr>
        <w:rPr>
          <w:b/>
        </w:rPr>
      </w:pPr>
      <w:r>
        <w:rPr>
          <w:b/>
          <w:noProof/>
        </w:rPr>
        <w:pict>
          <v:group id="_x0000_s1026" style="position:absolute;margin-left:-2.25pt;margin-top: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BC085E" w:rsidRDefault="00BC085E" w:rsidP="00BC085E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BC085E" w:rsidRDefault="00BC085E" w:rsidP="00BC08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BC085E" w:rsidRPr="00F31AFC" w:rsidRDefault="00BC085E" w:rsidP="00BC085E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BC085E" w:rsidRPr="00B36D1B" w:rsidRDefault="00BC085E" w:rsidP="00BC085E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BC085E" w:rsidRDefault="00BC085E" w:rsidP="00BC085E"/>
    <w:p w:rsidR="00BC085E" w:rsidRDefault="00BC085E" w:rsidP="00BC085E"/>
    <w:p w:rsidR="00BC085E" w:rsidRPr="00F31AFC" w:rsidRDefault="00BC085E" w:rsidP="00BC085E">
      <w:pPr>
        <w:rPr>
          <w:b/>
        </w:rPr>
      </w:pPr>
    </w:p>
    <w:p w:rsidR="00AF5336" w:rsidRPr="00AF5336" w:rsidRDefault="00AF5336" w:rsidP="001228F3">
      <w:pPr>
        <w:rPr>
          <w:b/>
          <w:i/>
        </w:rPr>
      </w:pPr>
    </w:p>
    <w:p w:rsidR="001228F3" w:rsidRPr="001228F3" w:rsidRDefault="001228F3" w:rsidP="001228F3">
      <w:pPr>
        <w:rPr>
          <w:b/>
          <w:sz w:val="32"/>
          <w:szCs w:val="32"/>
          <w:u w:val="single"/>
        </w:rPr>
      </w:pPr>
    </w:p>
    <w:p w:rsidR="001228F3" w:rsidRPr="001228F3" w:rsidRDefault="001228F3" w:rsidP="001228F3">
      <w:pPr>
        <w:jc w:val="center"/>
        <w:rPr>
          <w:b/>
          <w:sz w:val="48"/>
          <w:szCs w:val="48"/>
        </w:rPr>
      </w:pPr>
    </w:p>
    <w:sectPr w:rsidR="001228F3" w:rsidRPr="001228F3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28F3"/>
    <w:rsid w:val="000E4711"/>
    <w:rsid w:val="001228F3"/>
    <w:rsid w:val="0036241A"/>
    <w:rsid w:val="005A1B6B"/>
    <w:rsid w:val="008F2654"/>
    <w:rsid w:val="00AF5336"/>
    <w:rsid w:val="00BC085E"/>
    <w:rsid w:val="00DE6BC5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8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8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8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8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8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8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8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8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8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8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8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8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228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8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8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8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8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8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228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28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8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228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8F3"/>
    <w:rPr>
      <w:b/>
      <w:bCs/>
    </w:rPr>
  </w:style>
  <w:style w:type="character" w:styleId="Emphasis">
    <w:name w:val="Emphasis"/>
    <w:basedOn w:val="DefaultParagraphFont"/>
    <w:uiPriority w:val="20"/>
    <w:qFormat/>
    <w:rsid w:val="001228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228F3"/>
    <w:rPr>
      <w:szCs w:val="32"/>
    </w:rPr>
  </w:style>
  <w:style w:type="paragraph" w:styleId="ListParagraph">
    <w:name w:val="List Paragraph"/>
    <w:basedOn w:val="Normal"/>
    <w:uiPriority w:val="34"/>
    <w:qFormat/>
    <w:rsid w:val="001228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8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28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8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8F3"/>
    <w:rPr>
      <w:b/>
      <w:i/>
      <w:sz w:val="24"/>
    </w:rPr>
  </w:style>
  <w:style w:type="character" w:styleId="SubtleEmphasis">
    <w:name w:val="Subtle Emphasis"/>
    <w:uiPriority w:val="19"/>
    <w:qFormat/>
    <w:rsid w:val="001228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228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228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228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228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8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C0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2024-06-25T14:12:00Z</dcterms:created>
  <dcterms:modified xsi:type="dcterms:W3CDTF">2024-06-25T14:12:00Z</dcterms:modified>
</cp:coreProperties>
</file>