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D56734" w:rsidP="00D5673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LARGE TOY &amp; MEMORABILIA AUCTION</w:t>
      </w:r>
    </w:p>
    <w:p w:rsidR="00D56734" w:rsidRDefault="00D56734" w:rsidP="00D5673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SAT. JULY 23                          </w:t>
      </w:r>
      <w:r w:rsidR="00EE0A56">
        <w:rPr>
          <w:b/>
          <w:sz w:val="56"/>
          <w:szCs w:val="56"/>
        </w:rPr>
        <w:t xml:space="preserve">      </w:t>
      </w:r>
      <w:r>
        <w:rPr>
          <w:b/>
          <w:sz w:val="56"/>
          <w:szCs w:val="56"/>
        </w:rPr>
        <w:t>9:30 A.M.</w:t>
      </w:r>
    </w:p>
    <w:p w:rsidR="00D56734" w:rsidRPr="00F31AFC" w:rsidRDefault="00D56734" w:rsidP="00D56734">
      <w:pPr>
        <w:jc w:val="center"/>
        <w:rPr>
          <w:b/>
          <w:sz w:val="40"/>
          <w:szCs w:val="40"/>
        </w:rPr>
      </w:pPr>
      <w:r w:rsidRPr="00F31AFC">
        <w:rPr>
          <w:b/>
          <w:sz w:val="40"/>
          <w:szCs w:val="40"/>
        </w:rPr>
        <w:t>JANE ADDAMS COMMUNITY CENTER</w:t>
      </w:r>
    </w:p>
    <w:p w:rsidR="00D56734" w:rsidRPr="00F31AFC" w:rsidRDefault="00D56734" w:rsidP="00D56734">
      <w:pPr>
        <w:jc w:val="center"/>
        <w:rPr>
          <w:b/>
          <w:sz w:val="32"/>
          <w:szCs w:val="32"/>
        </w:rPr>
      </w:pPr>
      <w:r w:rsidRPr="00F31AFC">
        <w:rPr>
          <w:b/>
          <w:sz w:val="32"/>
          <w:szCs w:val="32"/>
        </w:rPr>
        <w:t>430 Washington St., Cedarville, IL 61013</w:t>
      </w:r>
    </w:p>
    <w:p w:rsidR="00555FE0" w:rsidRDefault="00D56734" w:rsidP="00D56734">
      <w:pPr>
        <w:rPr>
          <w:b/>
        </w:rPr>
      </w:pPr>
      <w:r>
        <w:rPr>
          <w:b/>
          <w:sz w:val="28"/>
          <w:szCs w:val="28"/>
          <w:u w:val="single"/>
        </w:rPr>
        <w:t>HAROLD BOOK  TRUST, BYRON, IL</w:t>
      </w:r>
      <w:r>
        <w:rPr>
          <w:b/>
          <w:u w:val="single"/>
        </w:rPr>
        <w:t xml:space="preserve"> – </w:t>
      </w:r>
      <w:r>
        <w:rPr>
          <w:b/>
          <w:sz w:val="28"/>
          <w:szCs w:val="28"/>
          <w:u w:val="single"/>
        </w:rPr>
        <w:t>HUGE A.C. COLLECTION:</w:t>
      </w:r>
      <w:r>
        <w:rPr>
          <w:b/>
        </w:rPr>
        <w:t xml:space="preserve"> AC:Model C</w:t>
      </w:r>
      <w:r w:rsidR="000B18AC">
        <w:rPr>
          <w:b/>
        </w:rPr>
        <w:t xml:space="preserve"> Custom Pedal Tractor w/ stand &amp; </w:t>
      </w:r>
      <w:r>
        <w:rPr>
          <w:b/>
        </w:rPr>
        <w:t>cover, 1/8 WD45 w/ wagon, L&amp;G Set, 1/64 Semi Collection, WD45 Franklin Mint w/ case, Lamp, WC-</w:t>
      </w:r>
      <w:r w:rsidR="00A36AD3">
        <w:rPr>
          <w:b/>
        </w:rPr>
        <w:t>L</w:t>
      </w:r>
      <w:r>
        <w:rPr>
          <w:b/>
        </w:rPr>
        <w:t>ouisville, B-125 Engine, 2 Semi Trucks, Mack, Belt Buckl</w:t>
      </w:r>
      <w:r w:rsidR="00A36AD3">
        <w:rPr>
          <w:b/>
        </w:rPr>
        <w:t>e</w:t>
      </w:r>
      <w:r>
        <w:rPr>
          <w:b/>
        </w:rPr>
        <w:t xml:space="preserve"> Collection, Lg. amt. AC Adv, Collectibles, etc; IHC: 1/8 M Tractor, M&amp;H Max Armstrong, 1066, IH F-20 Franklin Mint.</w:t>
      </w:r>
      <w:r w:rsidR="00551E0C">
        <w:rPr>
          <w:b/>
          <w:sz w:val="28"/>
          <w:szCs w:val="28"/>
          <w:u w:val="single"/>
        </w:rPr>
        <w:t xml:space="preserve"> </w:t>
      </w:r>
      <w:proofErr w:type="gramStart"/>
      <w:r w:rsidR="00551E0C">
        <w:rPr>
          <w:b/>
          <w:sz w:val="28"/>
          <w:szCs w:val="28"/>
          <w:u w:val="single"/>
        </w:rPr>
        <w:t xml:space="preserve">GENE GREEN COLLECTION, FORRESTON, IL </w:t>
      </w:r>
      <w:r w:rsidR="00551E0C">
        <w:rPr>
          <w:b/>
          <w:sz w:val="28"/>
          <w:szCs w:val="28"/>
        </w:rPr>
        <w:t>-</w:t>
      </w:r>
      <w:r w:rsidR="00551E0C">
        <w:rPr>
          <w:b/>
        </w:rPr>
        <w:t>12 Forreston FFA Oliver Tractors; Bradford Exchange Tractors.</w:t>
      </w:r>
      <w:proofErr w:type="gramEnd"/>
      <w:r w:rsidR="00551E0C">
        <w:rPr>
          <w:b/>
        </w:rPr>
        <w:t xml:space="preserve"> </w:t>
      </w:r>
      <w:r w:rsidR="00555FE0">
        <w:rPr>
          <w:b/>
          <w:sz w:val="28"/>
          <w:szCs w:val="28"/>
          <w:u w:val="single"/>
        </w:rPr>
        <w:t xml:space="preserve">STEVE MONIGOLD SIGN COLLECTION &amp; MORE: </w:t>
      </w:r>
      <w:r w:rsidR="00555FE0">
        <w:rPr>
          <w:b/>
        </w:rPr>
        <w:t xml:space="preserve">O’s Gold, Master Mix, Funks G, Victor Seed, Polo, </w:t>
      </w:r>
      <w:proofErr w:type="spellStart"/>
      <w:r w:rsidR="00555FE0">
        <w:rPr>
          <w:b/>
        </w:rPr>
        <w:t>Blaney’s</w:t>
      </w:r>
      <w:proofErr w:type="spellEnd"/>
      <w:r w:rsidR="00555FE0">
        <w:rPr>
          <w:b/>
        </w:rPr>
        <w:t xml:space="preserve">, Pride, Fox Bilt Feeds, </w:t>
      </w:r>
      <w:proofErr w:type="spellStart"/>
      <w:r w:rsidR="00555FE0">
        <w:rPr>
          <w:b/>
        </w:rPr>
        <w:t>Asgrow</w:t>
      </w:r>
      <w:proofErr w:type="spellEnd"/>
      <w:r w:rsidR="00555FE0">
        <w:rPr>
          <w:b/>
        </w:rPr>
        <w:t xml:space="preserve">, Arcadian, Curtiss Bull Stud, Pioneer, Wayne Feeds, Golden Sun Feeds, </w:t>
      </w:r>
      <w:proofErr w:type="spellStart"/>
      <w:r w:rsidR="00555FE0">
        <w:rPr>
          <w:b/>
        </w:rPr>
        <w:t>Renk</w:t>
      </w:r>
      <w:proofErr w:type="spellEnd"/>
      <w:r w:rsidR="00555FE0">
        <w:rPr>
          <w:b/>
        </w:rPr>
        <w:t xml:space="preserve"> Seed, </w:t>
      </w:r>
      <w:proofErr w:type="spellStart"/>
      <w:r w:rsidR="00555FE0">
        <w:rPr>
          <w:b/>
        </w:rPr>
        <w:t>Dekalb</w:t>
      </w:r>
      <w:proofErr w:type="spellEnd"/>
      <w:r w:rsidR="00555FE0">
        <w:rPr>
          <w:b/>
        </w:rPr>
        <w:t xml:space="preserve">, Farm Crest, Mandeville Seed, </w:t>
      </w:r>
      <w:proofErr w:type="spellStart"/>
      <w:r w:rsidR="00555FE0">
        <w:rPr>
          <w:b/>
        </w:rPr>
        <w:t>Supersweet</w:t>
      </w:r>
      <w:proofErr w:type="spellEnd"/>
      <w:r w:rsidR="00555FE0">
        <w:rPr>
          <w:b/>
        </w:rPr>
        <w:t xml:space="preserve"> Feed, </w:t>
      </w:r>
      <w:proofErr w:type="spellStart"/>
      <w:r w:rsidR="00555FE0">
        <w:rPr>
          <w:b/>
        </w:rPr>
        <w:t>DeLaval</w:t>
      </w:r>
      <w:proofErr w:type="spellEnd"/>
      <w:r w:rsidR="00555FE0">
        <w:rPr>
          <w:b/>
        </w:rPr>
        <w:t xml:space="preserve">, Jacques Seed, </w:t>
      </w:r>
      <w:proofErr w:type="spellStart"/>
      <w:r w:rsidR="00555FE0">
        <w:rPr>
          <w:b/>
        </w:rPr>
        <w:t>Pfister</w:t>
      </w:r>
      <w:proofErr w:type="spellEnd"/>
      <w:r w:rsidR="00555FE0">
        <w:rPr>
          <w:b/>
        </w:rPr>
        <w:t xml:space="preserve"> Seed, PAG, </w:t>
      </w:r>
      <w:proofErr w:type="spellStart"/>
      <w:r w:rsidR="00555FE0">
        <w:rPr>
          <w:b/>
        </w:rPr>
        <w:t>Hulting</w:t>
      </w:r>
      <w:proofErr w:type="spellEnd"/>
      <w:r w:rsidR="00555FE0">
        <w:rPr>
          <w:b/>
        </w:rPr>
        <w:t xml:space="preserve">, Oak Brand; BP Clock; 2 Orange &amp; black Phillips 66 plastic Signs 5 ½’x8’; Seed Bags; PLUS MORE QUALITY SIGNS!! </w:t>
      </w:r>
      <w:r w:rsidR="00555FE0">
        <w:rPr>
          <w:b/>
          <w:sz w:val="28"/>
          <w:szCs w:val="28"/>
          <w:u w:val="single"/>
        </w:rPr>
        <w:t>CLARENCE LEAVER JR. ESTATE, JUDA, WI:</w:t>
      </w:r>
      <w:r w:rsidR="00555FE0">
        <w:rPr>
          <w:b/>
        </w:rPr>
        <w:t xml:space="preserve"> Hand Crafted Wood Farm Toys, highly detailed-1970’s-AC 4WD, Yellow 4WD, Red white Blue 4WD, Green 4WD, Green &amp; Yellow 4WD, Green Log Carrier, IHC SP Combine w/ windrower, IHC 12 B. Plow, Red Soil Tiller, Plus other wood replicas; Steiger #1; JD 3140; Ford 8630; Case 4890; Horse drawn Manure Spreader; Farmall A, SM, STX 375; Bush Hog; Case IHC STX 450; 40”x36”x5’5” Display Case; 48”x36”x13” Display Case; Assort. Cars &amp; Trucks; Amish Built</w:t>
      </w:r>
    </w:p>
    <w:p w:rsidR="003073D6" w:rsidRPr="00E52C70" w:rsidRDefault="00555FE0" w:rsidP="00D5673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6-drawer Cabinet Display Case.</w:t>
      </w:r>
      <w:proofErr w:type="gramEnd"/>
      <w:r w:rsidR="00D515CE">
        <w:rPr>
          <w:b/>
        </w:rPr>
        <w:t xml:space="preserve"> </w:t>
      </w:r>
      <w:r w:rsidR="00D515CE">
        <w:rPr>
          <w:b/>
          <w:sz w:val="28"/>
          <w:szCs w:val="28"/>
          <w:u w:val="single"/>
        </w:rPr>
        <w:t xml:space="preserve">STRUCTO COLLECTION &amp; OTHER TRUCKS, ROCKFORD, IL: </w:t>
      </w:r>
      <w:r w:rsidR="00D515CE">
        <w:rPr>
          <w:b/>
        </w:rPr>
        <w:t xml:space="preserve">35+ Structo Trucks incl. pre-war Vehicles, some w/ orig. boxes; Wyandotte; Tonka; Keystone; Arcade; Buddy L, Turner; </w:t>
      </w:r>
      <w:proofErr w:type="spellStart"/>
      <w:r w:rsidR="00D515CE">
        <w:rPr>
          <w:b/>
        </w:rPr>
        <w:t>Kelmet</w:t>
      </w:r>
      <w:proofErr w:type="spellEnd"/>
      <w:r w:rsidR="00D515CE">
        <w:rPr>
          <w:b/>
        </w:rPr>
        <w:t xml:space="preserve">; 2 Johnson Outboard Motors. </w:t>
      </w:r>
      <w:r w:rsidR="00E51F6A">
        <w:rPr>
          <w:b/>
          <w:sz w:val="28"/>
          <w:szCs w:val="28"/>
          <w:u w:val="single"/>
        </w:rPr>
        <w:t xml:space="preserve">NAPERVILLE ESTATE: </w:t>
      </w:r>
      <w:r w:rsidR="00E51F6A">
        <w:rPr>
          <w:b/>
        </w:rPr>
        <w:t xml:space="preserve">100+ PCS. EARLY 1960-1980 Farm Sales Literature; 100+ Assort. </w:t>
      </w:r>
      <w:proofErr w:type="gramStart"/>
      <w:r w:rsidR="00E51F6A">
        <w:rPr>
          <w:b/>
        </w:rPr>
        <w:t>Trucks, Cars &amp; Tractors.</w:t>
      </w:r>
      <w:proofErr w:type="gramEnd"/>
      <w:r w:rsidR="00E51F6A">
        <w:rPr>
          <w:b/>
        </w:rPr>
        <w:t xml:space="preserve"> </w:t>
      </w:r>
      <w:r w:rsidR="00E51F6A">
        <w:rPr>
          <w:b/>
          <w:sz w:val="28"/>
          <w:szCs w:val="28"/>
          <w:u w:val="single"/>
        </w:rPr>
        <w:t xml:space="preserve">DARREL STYKEL COLLECTION: </w:t>
      </w:r>
      <w:r w:rsidR="00572895">
        <w:rPr>
          <w:b/>
        </w:rPr>
        <w:t>200+ Midge &amp; Tootsie Toys; Early Cast Iron; Arcade; Many Promo Cars w/ authentic papers; Other old Cars &amp; Trucks 1/64</w:t>
      </w:r>
      <w:r w:rsidR="00572895" w:rsidRPr="00572895">
        <w:rPr>
          <w:b/>
          <w:vertAlign w:val="superscript"/>
        </w:rPr>
        <w:t>th</w:t>
      </w:r>
      <w:r w:rsidR="00572895">
        <w:rPr>
          <w:b/>
        </w:rPr>
        <w:t xml:space="preserve"> (1930-1960). </w:t>
      </w:r>
      <w:r w:rsidR="003073D6" w:rsidRPr="003073D6">
        <w:rPr>
          <w:b/>
          <w:i/>
          <w:u w:val="single"/>
        </w:rPr>
        <w:t>Note:</w:t>
      </w:r>
      <w:r w:rsidR="003073D6" w:rsidRPr="003073D6">
        <w:rPr>
          <w:b/>
          <w:i/>
        </w:rPr>
        <w:t xml:space="preserve"> Lg. amt. of high quality toys; </w:t>
      </w:r>
      <w:proofErr w:type="gramStart"/>
      <w:r w:rsidR="003073D6" w:rsidRPr="003073D6">
        <w:rPr>
          <w:b/>
          <w:i/>
        </w:rPr>
        <w:t>very</w:t>
      </w:r>
      <w:proofErr w:type="gramEnd"/>
      <w:r w:rsidR="003073D6" w:rsidRPr="003073D6">
        <w:rPr>
          <w:b/>
          <w:i/>
        </w:rPr>
        <w:t xml:space="preserve"> abbreviated list. Advertising Signs are a big bonus, highly sought after. Really good literature also. This is an auction you won’t want to miss. </w:t>
      </w:r>
    </w:p>
    <w:p w:rsidR="003073D6" w:rsidRPr="003073D6" w:rsidRDefault="003073D6" w:rsidP="00D56734">
      <w:pPr>
        <w:rPr>
          <w:b/>
          <w:i/>
        </w:rPr>
      </w:pPr>
      <w:r w:rsidRPr="003073D6">
        <w:rPr>
          <w:b/>
          <w:i/>
        </w:rPr>
        <w:t>Seating, lunch stand &amp; restrooms available.</w:t>
      </w:r>
    </w:p>
    <w:p w:rsidR="003073D6" w:rsidRDefault="003073D6" w:rsidP="00D56734">
      <w:pPr>
        <w:rPr>
          <w:b/>
          <w:i/>
        </w:rPr>
      </w:pPr>
      <w:r w:rsidRPr="003073D6">
        <w:rPr>
          <w:b/>
          <w:i/>
          <w:u w:val="single"/>
        </w:rPr>
        <w:t>Terms:</w:t>
      </w:r>
      <w:r w:rsidRPr="003073D6">
        <w:rPr>
          <w:b/>
          <w:i/>
        </w:rPr>
        <w:t xml:space="preserve"> Cash or check w/ picture ID. </w:t>
      </w:r>
      <w:r w:rsidR="00C41515">
        <w:rPr>
          <w:b/>
          <w:i/>
        </w:rPr>
        <w:t xml:space="preserve">                    </w:t>
      </w:r>
    </w:p>
    <w:p w:rsidR="00D56734" w:rsidRDefault="00D56734" w:rsidP="00D56734">
      <w:pPr>
        <w:rPr>
          <w:b/>
        </w:rPr>
      </w:pPr>
    </w:p>
    <w:p w:rsidR="00772C80" w:rsidRPr="00F31AFC" w:rsidRDefault="009819A0" w:rsidP="00772C80">
      <w:pPr>
        <w:rPr>
          <w:b/>
          <w:i/>
        </w:rPr>
      </w:pPr>
      <w:r w:rsidRPr="009819A0">
        <w:rPr>
          <w:b/>
          <w:noProof/>
        </w:rPr>
        <w:pict>
          <v:group id="Group 1" o:spid="_x0000_s1026" style="position:absolute;margin-left:-2.5pt;margin-top:.85pt;width:221.65pt;height:76.25pt;z-index:251660288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772C80" w:rsidRDefault="00772C80" w:rsidP="00772C80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772C80" w:rsidRDefault="00772C80" w:rsidP="00772C80">
      <w:pPr>
        <w:ind w:left="3780"/>
        <w:rPr>
          <w:b/>
        </w:rPr>
      </w:pPr>
      <w:r w:rsidRPr="00F31AFC">
        <w:rPr>
          <w:b/>
        </w:rPr>
        <w:t xml:space="preserve">Check website for </w:t>
      </w:r>
      <w:r>
        <w:rPr>
          <w:b/>
        </w:rPr>
        <w:t>MANY GREAT PICTURES!!</w:t>
      </w:r>
    </w:p>
    <w:p w:rsidR="00E2154E" w:rsidRPr="00F31AFC" w:rsidRDefault="00E2154E" w:rsidP="00772C80">
      <w:pPr>
        <w:ind w:left="3780"/>
        <w:rPr>
          <w:b/>
        </w:rPr>
      </w:pPr>
      <w:r>
        <w:rPr>
          <w:b/>
        </w:rPr>
        <w:t>www.proauctionsllc.com</w:t>
      </w:r>
    </w:p>
    <w:p w:rsidR="00772C80" w:rsidRPr="00F31AFC" w:rsidRDefault="00772C80" w:rsidP="00772C80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772C80" w:rsidRPr="00F31AFC" w:rsidRDefault="00772C80" w:rsidP="00772C80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440000901  </w:t>
      </w:r>
      <w:r w:rsidR="00EE0A56">
        <w:rPr>
          <w:b/>
        </w:rPr>
        <w:t>WI Lic: 2844-52</w:t>
      </w:r>
      <w:r w:rsidRPr="00F31AFC">
        <w:rPr>
          <w:b/>
        </w:rPr>
        <w:t xml:space="preserve"> </w:t>
      </w:r>
    </w:p>
    <w:p w:rsidR="00772C80" w:rsidRPr="00F31AFC" w:rsidRDefault="00772C80" w:rsidP="00772C80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734" w:rsidRPr="00D56734" w:rsidRDefault="00D56734" w:rsidP="00D56734">
      <w:pPr>
        <w:rPr>
          <w:b/>
        </w:rPr>
      </w:pPr>
    </w:p>
    <w:sectPr w:rsidR="00D56734" w:rsidRPr="00D56734" w:rsidSect="00E52C7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6734"/>
    <w:rsid w:val="000B18AC"/>
    <w:rsid w:val="003073D6"/>
    <w:rsid w:val="0036241A"/>
    <w:rsid w:val="004F657F"/>
    <w:rsid w:val="00551E0C"/>
    <w:rsid w:val="00555FE0"/>
    <w:rsid w:val="00572895"/>
    <w:rsid w:val="00772C80"/>
    <w:rsid w:val="00774DF1"/>
    <w:rsid w:val="007975B0"/>
    <w:rsid w:val="007E7610"/>
    <w:rsid w:val="007E7D29"/>
    <w:rsid w:val="0082177F"/>
    <w:rsid w:val="008B512E"/>
    <w:rsid w:val="008F2654"/>
    <w:rsid w:val="009253B8"/>
    <w:rsid w:val="009819A0"/>
    <w:rsid w:val="00A36AD3"/>
    <w:rsid w:val="00AB1827"/>
    <w:rsid w:val="00BF2C53"/>
    <w:rsid w:val="00C41515"/>
    <w:rsid w:val="00C65E2E"/>
    <w:rsid w:val="00D515CE"/>
    <w:rsid w:val="00D56734"/>
    <w:rsid w:val="00E2154E"/>
    <w:rsid w:val="00E31F4A"/>
    <w:rsid w:val="00E51F6A"/>
    <w:rsid w:val="00E52C70"/>
    <w:rsid w:val="00EE0A56"/>
    <w:rsid w:val="00FA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7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67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67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67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67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67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67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673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67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7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67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67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567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67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7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67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67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67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67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567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567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6734"/>
    <w:rPr>
      <w:b/>
      <w:bCs/>
    </w:rPr>
  </w:style>
  <w:style w:type="character" w:styleId="Emphasis">
    <w:name w:val="Emphasis"/>
    <w:basedOn w:val="DefaultParagraphFont"/>
    <w:uiPriority w:val="20"/>
    <w:qFormat/>
    <w:rsid w:val="00D567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6734"/>
    <w:rPr>
      <w:szCs w:val="32"/>
    </w:rPr>
  </w:style>
  <w:style w:type="paragraph" w:styleId="ListParagraph">
    <w:name w:val="List Paragraph"/>
    <w:basedOn w:val="Normal"/>
    <w:uiPriority w:val="34"/>
    <w:qFormat/>
    <w:rsid w:val="00D567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673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567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673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6734"/>
    <w:rPr>
      <w:b/>
      <w:i/>
      <w:sz w:val="24"/>
    </w:rPr>
  </w:style>
  <w:style w:type="character" w:styleId="SubtleEmphasis">
    <w:name w:val="Subtle Emphasis"/>
    <w:uiPriority w:val="19"/>
    <w:qFormat/>
    <w:rsid w:val="00D567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67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67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67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67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673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23</cp:revision>
  <cp:lastPrinted>2022-07-06T13:38:00Z</cp:lastPrinted>
  <dcterms:created xsi:type="dcterms:W3CDTF">2022-07-06T00:09:00Z</dcterms:created>
  <dcterms:modified xsi:type="dcterms:W3CDTF">2022-07-06T15:55:00Z</dcterms:modified>
</cp:coreProperties>
</file>