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F" w:rsidRPr="003B5504" w:rsidRDefault="00BB362F" w:rsidP="00BB362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HUGE</w:t>
      </w:r>
      <w:r w:rsidRPr="003B5504">
        <w:rPr>
          <w:b/>
          <w:sz w:val="72"/>
          <w:szCs w:val="72"/>
        </w:rPr>
        <w:t xml:space="preserve"> TOY AUCTION</w:t>
      </w:r>
    </w:p>
    <w:p w:rsidR="00BB362F" w:rsidRDefault="00BB362F" w:rsidP="00BB362F">
      <w:pPr>
        <w:rPr>
          <w:b/>
          <w:sz w:val="56"/>
          <w:szCs w:val="56"/>
        </w:rPr>
      </w:pPr>
      <w:r>
        <w:rPr>
          <w:b/>
          <w:sz w:val="56"/>
          <w:szCs w:val="56"/>
        </w:rPr>
        <w:t>SUNDAY FEB 2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10:00 A.M.!</w:t>
      </w:r>
    </w:p>
    <w:p w:rsidR="00BB362F" w:rsidRPr="003B5504" w:rsidRDefault="00BB362F" w:rsidP="00BB362F">
      <w:pPr>
        <w:jc w:val="center"/>
        <w:rPr>
          <w:b/>
          <w:sz w:val="56"/>
          <w:szCs w:val="56"/>
        </w:rPr>
      </w:pPr>
      <w:r w:rsidRPr="003B5504">
        <w:rPr>
          <w:b/>
          <w:sz w:val="56"/>
          <w:szCs w:val="56"/>
        </w:rPr>
        <w:t>Jane Addams Community Center</w:t>
      </w:r>
    </w:p>
    <w:p w:rsidR="00BB362F" w:rsidRDefault="00BB362F" w:rsidP="00BB362F">
      <w:pPr>
        <w:jc w:val="center"/>
        <w:rPr>
          <w:b/>
          <w:sz w:val="28"/>
          <w:szCs w:val="28"/>
        </w:rPr>
      </w:pPr>
      <w:r w:rsidRPr="00B74E16">
        <w:rPr>
          <w:b/>
          <w:sz w:val="28"/>
          <w:szCs w:val="28"/>
        </w:rPr>
        <w:t>430 Washington St., Cedarville, IL 61013</w:t>
      </w:r>
      <w:r>
        <w:rPr>
          <w:b/>
          <w:sz w:val="28"/>
          <w:szCs w:val="28"/>
        </w:rPr>
        <w:t xml:space="preserve"> </w:t>
      </w:r>
    </w:p>
    <w:p w:rsidR="00482927" w:rsidRDefault="00BB362F">
      <w:pPr>
        <w:rPr>
          <w:b/>
        </w:rPr>
      </w:pPr>
      <w:r>
        <w:rPr>
          <w:b/>
          <w:sz w:val="28"/>
          <w:szCs w:val="28"/>
          <w:u w:val="single"/>
        </w:rPr>
        <w:t>120+ ARCADE TOYS</w:t>
      </w:r>
      <w:r>
        <w:rPr>
          <w:b/>
        </w:rPr>
        <w:t xml:space="preserve"> (from private NW IL Collection): Furniture, Daisy Stove, Toledo Scale, Mack: Dump Truck, Stake Truck, Ice Truck (complete), Chester Gump in Pony Cart, 50+ Penny Toys, </w:t>
      </w:r>
      <w:r w:rsidR="00482927">
        <w:rPr>
          <w:b/>
        </w:rPr>
        <w:t>C</w:t>
      </w:r>
      <w:r>
        <w:rPr>
          <w:b/>
        </w:rPr>
        <w:t xml:space="preserve">orn Planter, Corn </w:t>
      </w:r>
      <w:proofErr w:type="spellStart"/>
      <w:r>
        <w:rPr>
          <w:b/>
        </w:rPr>
        <w:t>Harvestor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Sm</w:t>
      </w:r>
      <w:proofErr w:type="spellEnd"/>
      <w:r>
        <w:rPr>
          <w:b/>
        </w:rPr>
        <w:t xml:space="preserve"> Red Stake Truck, Red Bus, Racer, Model A Coupe, Ford </w:t>
      </w:r>
      <w:proofErr w:type="spellStart"/>
      <w:r>
        <w:rPr>
          <w:b/>
        </w:rPr>
        <w:t>Tudar</w:t>
      </w:r>
      <w:proofErr w:type="spellEnd"/>
      <w:r>
        <w:rPr>
          <w:b/>
        </w:rPr>
        <w:t xml:space="preserve">, Red Wrecker, Horse Drawn Dump Wagon, #2 yellow Cab, Car Transport w/ cars, Greyhound Coach, Chevrolet Superior Sedan, </w:t>
      </w:r>
      <w:proofErr w:type="spellStart"/>
      <w:r>
        <w:rPr>
          <w:b/>
        </w:rPr>
        <w:t>McDeering</w:t>
      </w:r>
      <w:proofErr w:type="spellEnd"/>
      <w:r>
        <w:rPr>
          <w:b/>
        </w:rPr>
        <w:t xml:space="preserve"> Tractor, Panama</w:t>
      </w:r>
      <w:r w:rsidR="00482927">
        <w:rPr>
          <w:b/>
        </w:rPr>
        <w:t xml:space="preserve"> </w:t>
      </w:r>
      <w:r>
        <w:rPr>
          <w:b/>
        </w:rPr>
        <w:t xml:space="preserve"> </w:t>
      </w:r>
      <w:r w:rsidR="00482927">
        <w:rPr>
          <w:b/>
        </w:rPr>
        <w:t>D</w:t>
      </w:r>
      <w:r>
        <w:rPr>
          <w:b/>
        </w:rPr>
        <w:t xml:space="preserve">ump Wagon, Literature, Ice Shaver, Ice Pick, Ash Tray, Possum Bank, Andy Gump Bank on stump, Water Hand Pump, Other assort. </w:t>
      </w:r>
      <w:proofErr w:type="gramStart"/>
      <w:r>
        <w:rPr>
          <w:b/>
        </w:rPr>
        <w:t>Animal CI Banks, Bathroom &amp; Bedrm.</w:t>
      </w:r>
      <w:proofErr w:type="gramEnd"/>
      <w:r>
        <w:rPr>
          <w:b/>
        </w:rPr>
        <w:t xml:space="preserve"> Sets, Cannon, Circus Wagon, 15 Road &amp; Construction Signs; Windup Cat Crawler</w:t>
      </w:r>
    </w:p>
    <w:p w:rsidR="006A3DCE" w:rsidRDefault="00482927">
      <w:pPr>
        <w:rPr>
          <w:b/>
        </w:rPr>
      </w:pPr>
      <w:proofErr w:type="gramStart"/>
      <w:r>
        <w:rPr>
          <w:b/>
        </w:rPr>
        <w:t xml:space="preserve">Al </w:t>
      </w:r>
      <w:proofErr w:type="spellStart"/>
      <w:r>
        <w:rPr>
          <w:b/>
        </w:rPr>
        <w:t>Hune</w:t>
      </w:r>
      <w:proofErr w:type="spellEnd"/>
      <w:r>
        <w:rPr>
          <w:b/>
        </w:rPr>
        <w:t xml:space="preserve"> Book 1990;</w:t>
      </w:r>
      <w:r w:rsidR="00BB362F">
        <w:rPr>
          <w:b/>
        </w:rPr>
        <w:t xml:space="preserve"> plus more.</w:t>
      </w:r>
      <w:proofErr w:type="gramEnd"/>
    </w:p>
    <w:p w:rsidR="00654554" w:rsidRDefault="00654554">
      <w:pPr>
        <w:rPr>
          <w:b/>
        </w:rPr>
      </w:pPr>
      <w:r>
        <w:rPr>
          <w:b/>
          <w:sz w:val="28"/>
          <w:szCs w:val="28"/>
          <w:u w:val="single"/>
        </w:rPr>
        <w:t xml:space="preserve">STRUCTO-OLIVER-CONSTRUCTION-MISC-OTHER: </w:t>
      </w:r>
      <w:r>
        <w:rPr>
          <w:b/>
        </w:rPr>
        <w:t xml:space="preserve">Kilgore Wheel Barrow; </w:t>
      </w:r>
      <w:r w:rsidRPr="00654554">
        <w:rPr>
          <w:b/>
          <w:u w:val="single"/>
        </w:rPr>
        <w:t>Structo:</w:t>
      </w:r>
      <w:r>
        <w:rPr>
          <w:b/>
        </w:rPr>
        <w:t xml:space="preserve"> Cattle Hauler, Car Hauler, Van Lines, Grader, Fire Truck, Dump Truck, Ready Mix w/ box; </w:t>
      </w:r>
      <w:proofErr w:type="spellStart"/>
      <w:r>
        <w:rPr>
          <w:b/>
        </w:rPr>
        <w:t>Freidag</w:t>
      </w:r>
      <w:proofErr w:type="spellEnd"/>
      <w:r>
        <w:rPr>
          <w:b/>
        </w:rPr>
        <w:t xml:space="preserve"> Flag Holder; </w:t>
      </w:r>
    </w:p>
    <w:p w:rsidR="00654554" w:rsidRDefault="00654554">
      <w:pPr>
        <w:rPr>
          <w:b/>
        </w:rPr>
      </w:pPr>
      <w:r w:rsidRPr="00654554">
        <w:rPr>
          <w:b/>
          <w:u w:val="single"/>
        </w:rPr>
        <w:t>Oliver Show Tractors:</w:t>
      </w:r>
      <w:r>
        <w:rPr>
          <w:b/>
          <w:u w:val="single"/>
        </w:rPr>
        <w:t xml:space="preserve"> </w:t>
      </w:r>
      <w:r>
        <w:rPr>
          <w:b/>
        </w:rPr>
        <w:t xml:space="preserve">1950T, S-77D, S-77 w/ 82 </w:t>
      </w:r>
      <w:proofErr w:type="gramStart"/>
      <w:r>
        <w:rPr>
          <w:b/>
        </w:rPr>
        <w:t>mower</w:t>
      </w:r>
      <w:proofErr w:type="gramEnd"/>
      <w:r>
        <w:rPr>
          <w:b/>
        </w:rPr>
        <w:t xml:space="preserve">, 77 LP w/ Firestone, 3-S.99GM Red Wheel; Massey 98 w/ GM; 15 Assort. MH, MM, Case, </w:t>
      </w:r>
      <w:proofErr w:type="spellStart"/>
      <w:r>
        <w:rPr>
          <w:b/>
        </w:rPr>
        <w:t>Cockshutt</w:t>
      </w:r>
      <w:proofErr w:type="spellEnd"/>
      <w:r>
        <w:rPr>
          <w:b/>
        </w:rPr>
        <w:t>, Silver King; 10+ Kelly Tire Truck Collection;</w:t>
      </w:r>
      <w:r w:rsidR="009C624A">
        <w:rPr>
          <w:b/>
        </w:rPr>
        <w:t xml:space="preserve">1933 Century Progress Radio Flyer Wagon; </w:t>
      </w:r>
      <w:proofErr w:type="spellStart"/>
      <w:r w:rsidR="009C624A">
        <w:rPr>
          <w:b/>
        </w:rPr>
        <w:t>Slik</w:t>
      </w:r>
      <w:proofErr w:type="spellEnd"/>
      <w:r w:rsidR="009C624A">
        <w:rPr>
          <w:b/>
        </w:rPr>
        <w:t xml:space="preserve"> Oliver Combine w/ box; Mankato 88 Tractor; 1930 Marx Typewriter;</w:t>
      </w:r>
      <w:r w:rsidR="00CC4021">
        <w:rPr>
          <w:b/>
        </w:rPr>
        <w:t xml:space="preserve"> Early JD 14A Combine; </w:t>
      </w:r>
      <w:proofErr w:type="spellStart"/>
      <w:r w:rsidR="00CC4021">
        <w:rPr>
          <w:b/>
        </w:rPr>
        <w:t>Rawleigh</w:t>
      </w:r>
      <w:proofErr w:type="spellEnd"/>
      <w:r w:rsidR="00CC4021">
        <w:rPr>
          <w:b/>
        </w:rPr>
        <w:t xml:space="preserve"> Tins &amp; Bottles; 75 Old Match Box Cars &amp; Trucks w/ boxes; Tonka Toys; Asplundh Tree Truck; Dealer Promo Lund Base Boat; Midge Toys-sample case Rockford; Star Wars Figures; Lawn &amp; Garden Sets; 4’x3’ Case-IL Sign; Assort. Barns &amp; Buildings; </w:t>
      </w:r>
      <w:proofErr w:type="spellStart"/>
      <w:r w:rsidR="00CC4021">
        <w:rPr>
          <w:b/>
        </w:rPr>
        <w:t>Tru</w:t>
      </w:r>
      <w:proofErr w:type="spellEnd"/>
      <w:r w:rsidR="00CC4021">
        <w:rPr>
          <w:b/>
        </w:rPr>
        <w:t xml:space="preserve"> Scale Toys; 50+ Assort. 1/16 Tractor &amp; Implements, all </w:t>
      </w:r>
      <w:proofErr w:type="gramStart"/>
      <w:r w:rsidR="00CC4021">
        <w:rPr>
          <w:b/>
        </w:rPr>
        <w:t>NIB</w:t>
      </w:r>
      <w:proofErr w:type="gramEnd"/>
      <w:r w:rsidR="00CC4021">
        <w:rPr>
          <w:b/>
        </w:rPr>
        <w:t xml:space="preserve">; Assort. </w:t>
      </w:r>
      <w:proofErr w:type="gramStart"/>
      <w:r w:rsidR="00CC4021">
        <w:rPr>
          <w:b/>
        </w:rPr>
        <w:t>1/64 Tractors</w:t>
      </w:r>
      <w:r w:rsidR="00550A71">
        <w:rPr>
          <w:b/>
        </w:rPr>
        <w:t>;</w:t>
      </w:r>
      <w:r w:rsidR="00482927">
        <w:rPr>
          <w:b/>
        </w:rPr>
        <w:t xml:space="preserve"> 1913 Stephenson County Atlas.</w:t>
      </w:r>
      <w:proofErr w:type="gramEnd"/>
    </w:p>
    <w:p w:rsidR="00D33598" w:rsidRDefault="00D33598">
      <w:pPr>
        <w:rPr>
          <w:b/>
          <w:i/>
        </w:rPr>
      </w:pPr>
      <w:r>
        <w:rPr>
          <w:b/>
          <w:i/>
          <w:u w:val="single"/>
        </w:rPr>
        <w:t xml:space="preserve">NOTE: </w:t>
      </w:r>
      <w:r>
        <w:rPr>
          <w:b/>
          <w:i/>
        </w:rPr>
        <w:t xml:space="preserve"> LG. AUCTION OF OLD &amp; NEW TOYS. </w:t>
      </w:r>
      <w:proofErr w:type="gramStart"/>
      <w:r w:rsidRPr="00550A71">
        <w:rPr>
          <w:b/>
          <w:i/>
          <w:sz w:val="28"/>
          <w:szCs w:val="28"/>
          <w:u w:val="single"/>
        </w:rPr>
        <w:t>RARE ARCADE &amp; FREEPORT TOYS.</w:t>
      </w:r>
      <w:proofErr w:type="gramEnd"/>
      <w:r>
        <w:rPr>
          <w:b/>
          <w:i/>
        </w:rPr>
        <w:t xml:space="preserve"> </w:t>
      </w:r>
    </w:p>
    <w:p w:rsidR="009941BD" w:rsidRDefault="009941BD" w:rsidP="009941BD">
      <w:pPr>
        <w:rPr>
          <w:b/>
          <w:i/>
        </w:rPr>
      </w:pPr>
      <w:r w:rsidRPr="007809EE">
        <w:rPr>
          <w:b/>
          <w:i/>
          <w:u w:val="single"/>
        </w:rPr>
        <w:t>Terms:</w:t>
      </w:r>
      <w:r>
        <w:rPr>
          <w:b/>
          <w:i/>
        </w:rPr>
        <w:t xml:space="preserve"> Cash or check with picture ID.     Auction held inside w/ Lunch and Restrooms on site.</w:t>
      </w:r>
    </w:p>
    <w:p w:rsidR="009941BD" w:rsidRDefault="009941BD">
      <w:pPr>
        <w:rPr>
          <w:b/>
          <w:i/>
        </w:rPr>
      </w:pPr>
    </w:p>
    <w:p w:rsidR="00D33598" w:rsidRPr="007809EE" w:rsidRDefault="00D33598" w:rsidP="00D33598">
      <w:pPr>
        <w:rPr>
          <w:b/>
        </w:rPr>
      </w:pPr>
      <w:r w:rsidRPr="00EA3599">
        <w:rPr>
          <w:noProof/>
        </w:rPr>
        <w:pict>
          <v:group id="_x0000_s1026" style="position:absolute;margin-left:-2pt;margin-top:.2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D33598" w:rsidRDefault="00D33598" w:rsidP="00D33598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 C</w:t>
                    </w:r>
                  </w:p>
                </w:txbxContent>
              </v:textbox>
            </v:shape>
          </v:group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b/>
        </w:rPr>
        <w:t>Check</w:t>
      </w:r>
      <w:r w:rsidRPr="007809EE">
        <w:rPr>
          <w:b/>
        </w:rPr>
        <w:t xml:space="preserve"> website for pictures:</w:t>
      </w:r>
      <w:r>
        <w:rPr>
          <w:b/>
        </w:rPr>
        <w:t xml:space="preserve"> </w:t>
      </w:r>
      <w:r w:rsidRPr="007809EE">
        <w:rPr>
          <w:b/>
          <w:sz w:val="28"/>
          <w:szCs w:val="28"/>
        </w:rPr>
        <w:t>Proauctionsllc.com</w:t>
      </w:r>
    </w:p>
    <w:p w:rsidR="00D33598" w:rsidRDefault="00D33598" w:rsidP="00D33598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</w:p>
    <w:p w:rsidR="00D33598" w:rsidRPr="00674896" w:rsidRDefault="00D33598" w:rsidP="00D33598">
      <w:pPr>
        <w:ind w:left="3600" w:firstLine="720"/>
        <w:rPr>
          <w:rFonts w:ascii="AR JULIAN" w:hAnsi="AR JULIAN"/>
          <w:b/>
        </w:rPr>
      </w:pPr>
      <w:r>
        <w:rPr>
          <w:b/>
        </w:rPr>
        <w:t>German Valley, IL   815-238-3044</w:t>
      </w:r>
    </w:p>
    <w:p w:rsidR="00D33598" w:rsidRPr="007D5673" w:rsidRDefault="00D33598" w:rsidP="00D33598">
      <w:pPr>
        <w:ind w:left="3600" w:firstLine="720"/>
        <w:rPr>
          <w:b/>
        </w:rPr>
      </w:pPr>
      <w:r>
        <w:rPr>
          <w:b/>
        </w:rPr>
        <w:t xml:space="preserve">IL Lic: 440000901                       </w:t>
      </w:r>
    </w:p>
    <w:p w:rsidR="00D33598" w:rsidRDefault="00D33598" w:rsidP="00D33598">
      <w:pPr>
        <w:rPr>
          <w:sz w:val="28"/>
        </w:rPr>
      </w:pPr>
    </w:p>
    <w:p w:rsidR="00D33598" w:rsidRDefault="00D33598" w:rsidP="00D33598">
      <w:pPr>
        <w:rPr>
          <w:b/>
          <w:i/>
        </w:rPr>
      </w:pPr>
    </w:p>
    <w:p w:rsidR="00D33598" w:rsidRPr="00D33598" w:rsidRDefault="00D33598">
      <w:pPr>
        <w:rPr>
          <w:b/>
          <w:i/>
        </w:rPr>
      </w:pPr>
    </w:p>
    <w:sectPr w:rsidR="00D33598" w:rsidRPr="00D33598" w:rsidSect="00BB362F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362F"/>
    <w:rsid w:val="00482927"/>
    <w:rsid w:val="00550A71"/>
    <w:rsid w:val="00654554"/>
    <w:rsid w:val="006A3DCE"/>
    <w:rsid w:val="009941BD"/>
    <w:rsid w:val="009C624A"/>
    <w:rsid w:val="00BB362F"/>
    <w:rsid w:val="00CC4021"/>
    <w:rsid w:val="00D3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6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6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6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62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62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62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62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62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6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6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6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6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62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62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62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62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62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62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B362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36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B36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62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362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362F"/>
    <w:rPr>
      <w:b/>
      <w:bCs/>
    </w:rPr>
  </w:style>
  <w:style w:type="character" w:styleId="Emphasis">
    <w:name w:val="Emphasis"/>
    <w:basedOn w:val="DefaultParagraphFont"/>
    <w:uiPriority w:val="20"/>
    <w:qFormat/>
    <w:rsid w:val="00BB36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B362F"/>
    <w:rPr>
      <w:szCs w:val="32"/>
    </w:rPr>
  </w:style>
  <w:style w:type="paragraph" w:styleId="ListParagraph">
    <w:name w:val="List Paragraph"/>
    <w:basedOn w:val="Normal"/>
    <w:uiPriority w:val="34"/>
    <w:qFormat/>
    <w:rsid w:val="00BB36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36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B36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6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62F"/>
    <w:rPr>
      <w:b/>
      <w:i/>
      <w:sz w:val="24"/>
    </w:rPr>
  </w:style>
  <w:style w:type="character" w:styleId="SubtleEmphasis">
    <w:name w:val="Subtle Emphasis"/>
    <w:uiPriority w:val="19"/>
    <w:qFormat/>
    <w:rsid w:val="00BB36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B36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B36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B36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B36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6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2020-01-09T02:16:00Z</dcterms:created>
  <dcterms:modified xsi:type="dcterms:W3CDTF">2020-01-09T02:16:00Z</dcterms:modified>
</cp:coreProperties>
</file>